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2AA4" w14:textId="78FA3881" w:rsidR="00661C76" w:rsidRDefault="00B92DD1" w:rsidP="00B92DD1">
      <w:pPr>
        <w:jc w:val="both"/>
      </w:pPr>
      <w:r>
        <w:t xml:space="preserve">Thirteenth Sunday after Pentecost – Proper 17 (A) – Sunday 30 August 2020 – </w:t>
      </w:r>
      <w:proofErr w:type="spellStart"/>
      <w:r>
        <w:t>Webex</w:t>
      </w:r>
      <w:proofErr w:type="spellEnd"/>
    </w:p>
    <w:p w14:paraId="2C6D9AB0" w14:textId="5922402D" w:rsidR="00B92DD1" w:rsidRDefault="00B92DD1" w:rsidP="00B92DD1">
      <w:pPr>
        <w:jc w:val="both"/>
      </w:pPr>
      <w:r>
        <w:t>Exodus 3:1-15</w:t>
      </w:r>
    </w:p>
    <w:p w14:paraId="37F905D5" w14:textId="11390A66" w:rsidR="00A538B7" w:rsidRDefault="00A538B7" w:rsidP="00B92DD1">
      <w:pPr>
        <w:jc w:val="both"/>
      </w:pPr>
    </w:p>
    <w:p w14:paraId="2D798DAC" w14:textId="7AFC4BA7" w:rsidR="00636E73" w:rsidRDefault="00A538B7" w:rsidP="00B92DD1">
      <w:pPr>
        <w:jc w:val="both"/>
      </w:pPr>
      <w:r>
        <w:t>First, before I wander down the sermon path, I</w:t>
      </w:r>
      <w:r w:rsidR="00636E73">
        <w:t xml:space="preserve">’d like to note that there are thousands of  people, firefighters and residents, in California right now who, I suspect, desperately wish </w:t>
      </w:r>
      <w:r w:rsidR="00636E73" w:rsidRPr="00636E73">
        <w:rPr>
          <w:i/>
          <w:iCs/>
        </w:rPr>
        <w:t>most</w:t>
      </w:r>
      <w:r w:rsidR="00636E73">
        <w:t xml:space="preserve"> bushes </w:t>
      </w:r>
      <w:r w:rsidR="00B92DD1">
        <w:t>that burned “</w:t>
      </w:r>
      <w:r w:rsidR="00636E73">
        <w:t xml:space="preserve">were not consumed.”  </w:t>
      </w:r>
    </w:p>
    <w:p w14:paraId="55B835DD" w14:textId="206AE0D1" w:rsidR="00636E73" w:rsidRDefault="00B92DD1" w:rsidP="00B92DD1">
      <w:pPr>
        <w:jc w:val="both"/>
      </w:pPr>
      <w:r>
        <w:t>-----</w:t>
      </w:r>
    </w:p>
    <w:p w14:paraId="7FBCF65F" w14:textId="5554AA6A" w:rsidR="00636E73" w:rsidRDefault="00B92DD1" w:rsidP="00B92DD1">
      <w:pPr>
        <w:jc w:val="both"/>
      </w:pPr>
      <w:r>
        <w:t>And I’d like to</w:t>
      </w:r>
      <w:r w:rsidR="00636E73">
        <w:t xml:space="preserve"> take just a moment to </w:t>
      </w:r>
      <w:r w:rsidR="00ED5E32">
        <w:t>raise</w:t>
      </w:r>
      <w:r w:rsidR="00636E73">
        <w:t xml:space="preserve"> them up</w:t>
      </w:r>
      <w:r w:rsidR="00ED5E32">
        <w:t xml:space="preserve"> </w:t>
      </w:r>
      <w:r w:rsidR="00636E73">
        <w:t xml:space="preserve"> – not that the</w:t>
      </w:r>
      <w:r>
        <w:t>y</w:t>
      </w:r>
      <w:r w:rsidR="00636E73">
        <w:t xml:space="preserve"> are the only people facing crisis and catastrophe</w:t>
      </w:r>
      <w:r w:rsidR="00763927">
        <w:t xml:space="preserve"> in this moment</w:t>
      </w:r>
      <w:r w:rsidR="00636E73">
        <w:t xml:space="preserve"> – </w:t>
      </w:r>
      <w:r w:rsidR="0061212C">
        <w:t xml:space="preserve">Lord have mercy, </w:t>
      </w:r>
      <w:r w:rsidR="00636E73">
        <w:t xml:space="preserve">not by a long shot – but they </w:t>
      </w:r>
      <w:r w:rsidR="00636E73" w:rsidRPr="00B92DD1">
        <w:rPr>
          <w:i/>
          <w:iCs/>
        </w:rPr>
        <w:t>are</w:t>
      </w:r>
      <w:r w:rsidR="00636E73">
        <w:t xml:space="preserve"> the ones whose trauma and tragedy fit most closely with today’s text.</w:t>
      </w:r>
    </w:p>
    <w:p w14:paraId="5450A3A0" w14:textId="03057D81" w:rsidR="00A538B7" w:rsidRDefault="00B92DD1" w:rsidP="00B92DD1">
      <w:pPr>
        <w:jc w:val="both"/>
      </w:pPr>
      <w:r>
        <w:t>----- -----</w:t>
      </w:r>
    </w:p>
    <w:p w14:paraId="7373EAF1" w14:textId="3F8F3092" w:rsidR="00763927" w:rsidRDefault="00763927" w:rsidP="00B92DD1">
      <w:pPr>
        <w:jc w:val="both"/>
      </w:pPr>
      <w:r>
        <w:t>Well then, Moses.</w:t>
      </w:r>
    </w:p>
    <w:p w14:paraId="73472E19" w14:textId="69976FDD" w:rsidR="00763927" w:rsidRDefault="00B92DD1" w:rsidP="00B92DD1">
      <w:pPr>
        <w:jc w:val="both"/>
      </w:pPr>
      <w:r>
        <w:t>-----</w:t>
      </w:r>
    </w:p>
    <w:p w14:paraId="4C101DE8" w14:textId="16A7FED9" w:rsidR="00763927" w:rsidRDefault="00763927" w:rsidP="00B92DD1">
      <w:pPr>
        <w:jc w:val="both"/>
      </w:pPr>
      <w:r>
        <w:t xml:space="preserve">Last </w:t>
      </w:r>
      <w:r w:rsidR="00B92DD1">
        <w:t>we heard</w:t>
      </w:r>
      <w:r w:rsidR="00A40876">
        <w:t xml:space="preserve">, </w:t>
      </w:r>
      <w:r w:rsidR="00B92DD1">
        <w:t>he was</w:t>
      </w:r>
      <w:r>
        <w:t xml:space="preserve"> born</w:t>
      </w:r>
      <w:r w:rsidR="00B92DD1">
        <w:t>,</w:t>
      </w:r>
      <w:r w:rsidR="00A56102">
        <w:t xml:space="preserve"> in Egypt</w:t>
      </w:r>
      <w:r>
        <w:t xml:space="preserve">.  This week </w:t>
      </w:r>
      <w:r w:rsidR="00B92DD1">
        <w:t xml:space="preserve">we find him </w:t>
      </w:r>
      <w:r>
        <w:t>tending sheep</w:t>
      </w:r>
      <w:r w:rsidR="00A56102">
        <w:t xml:space="preserve"> in </w:t>
      </w:r>
      <w:r w:rsidR="00B92DD1">
        <w:t xml:space="preserve">some place called </w:t>
      </w:r>
      <w:r w:rsidR="00A56102">
        <w:t>Midian</w:t>
      </w:r>
      <w:r>
        <w:t>.  And in-between there has been plenty of drama.</w:t>
      </w:r>
    </w:p>
    <w:p w14:paraId="246C9889" w14:textId="1CEF06C7" w:rsidR="00763927" w:rsidRDefault="008B13FB" w:rsidP="00B92DD1">
      <w:pPr>
        <w:jc w:val="both"/>
      </w:pPr>
      <w:r>
        <w:t>----- -----</w:t>
      </w:r>
    </w:p>
    <w:p w14:paraId="15E12178" w14:textId="6773F012" w:rsidR="00763927" w:rsidRDefault="00763927" w:rsidP="00B92DD1">
      <w:pPr>
        <w:jc w:val="both"/>
      </w:pPr>
      <w:r>
        <w:t>Moses, at this point, is something of a lost soul.</w:t>
      </w:r>
    </w:p>
    <w:p w14:paraId="093FE8C4" w14:textId="6E06D52B" w:rsidR="00763927" w:rsidRDefault="008B13FB" w:rsidP="00B92DD1">
      <w:pPr>
        <w:jc w:val="both"/>
      </w:pPr>
      <w:r>
        <w:t>-----</w:t>
      </w:r>
    </w:p>
    <w:p w14:paraId="41BBB4F1" w14:textId="799D319A" w:rsidR="00763927" w:rsidRDefault="00763927" w:rsidP="00B92DD1">
      <w:pPr>
        <w:jc w:val="both"/>
      </w:pPr>
      <w:r>
        <w:t>When he says “Who am I that I should go to Pharaoh?”  it</w:t>
      </w:r>
      <w:r w:rsidR="00FD6674">
        <w:t xml:space="preserve"> is</w:t>
      </w:r>
      <w:r>
        <w:t xml:space="preserve"> more than just the sort of protest common to God’s prophets – it really is </w:t>
      </w:r>
      <w:r w:rsidR="00FD6674">
        <w:t>an existential question.</w:t>
      </w:r>
    </w:p>
    <w:p w14:paraId="7ED8147A" w14:textId="29F7B91D" w:rsidR="00FD6674" w:rsidRDefault="008B13FB" w:rsidP="00B92DD1">
      <w:pPr>
        <w:jc w:val="both"/>
      </w:pPr>
      <w:r>
        <w:t>-----</w:t>
      </w:r>
    </w:p>
    <w:p w14:paraId="26080B59" w14:textId="7DBBADF8" w:rsidR="00FD6674" w:rsidRDefault="00FD6674" w:rsidP="00B92DD1">
      <w:pPr>
        <w:jc w:val="both"/>
      </w:pPr>
      <w:r>
        <w:t>Who is he, indeed?</w:t>
      </w:r>
      <w:r w:rsidR="008B13FB">
        <w:t xml:space="preserve">  </w:t>
      </w:r>
      <w:r w:rsidR="00883021">
        <w:t>H</w:t>
      </w:r>
      <w:r>
        <w:t>e</w:t>
      </w:r>
      <w:r w:rsidR="00D876AF">
        <w:t>’s</w:t>
      </w:r>
      <w:r>
        <w:t xml:space="preserve"> a man </w:t>
      </w:r>
      <w:r w:rsidR="00D876AF">
        <w:t>who has never completely belonged</w:t>
      </w:r>
      <w:r>
        <w:t xml:space="preserve"> anywhere.</w:t>
      </w:r>
    </w:p>
    <w:p w14:paraId="450B8220" w14:textId="02550095" w:rsidR="00AB53E4" w:rsidRDefault="008B13FB" w:rsidP="00B92DD1">
      <w:pPr>
        <w:jc w:val="both"/>
      </w:pPr>
      <w:r>
        <w:t>-----</w:t>
      </w:r>
      <w:r w:rsidR="007B077E">
        <w:t xml:space="preserve"> -----</w:t>
      </w:r>
    </w:p>
    <w:p w14:paraId="7DDE3F25" w14:textId="185CBFD6" w:rsidR="00743AAC" w:rsidRDefault="00743AAC" w:rsidP="00B92DD1">
      <w:pPr>
        <w:jc w:val="both"/>
      </w:pPr>
      <w:r>
        <w:t xml:space="preserve">Dewey Beegle – I can’t help it, that’s actually the man’s name – </w:t>
      </w:r>
      <w:r w:rsidR="00883021">
        <w:t>notes</w:t>
      </w:r>
      <w:r>
        <w:t xml:space="preserve"> that </w:t>
      </w:r>
      <w:r w:rsidR="00883021">
        <w:t>t</w:t>
      </w:r>
      <w:r w:rsidR="00AB53E4">
        <w:t>he term “Hebrew” was derived from “Habiru,” or “</w:t>
      </w:r>
      <w:proofErr w:type="spellStart"/>
      <w:r w:rsidR="00AB53E4">
        <w:t>Hapiru</w:t>
      </w:r>
      <w:proofErr w:type="spellEnd"/>
      <w:r w:rsidR="00AB53E4">
        <w:t xml:space="preserve">,” </w:t>
      </w:r>
      <w:r w:rsidR="008B13FB">
        <w:t xml:space="preserve">a word </w:t>
      </w:r>
      <w:r>
        <w:t>which originally defined</w:t>
      </w:r>
      <w:r w:rsidR="00AB53E4">
        <w:t xml:space="preserve"> a class of people who made their living by hiring themselves out for various services</w:t>
      </w:r>
      <w:r>
        <w:t>.</w:t>
      </w:r>
    </w:p>
    <w:p w14:paraId="1BBA13EE" w14:textId="2F983EFC" w:rsidR="00743AAC" w:rsidRDefault="008B13FB" w:rsidP="00B92DD1">
      <w:pPr>
        <w:jc w:val="both"/>
      </w:pPr>
      <w:r>
        <w:t>-----</w:t>
      </w:r>
    </w:p>
    <w:p w14:paraId="7C03A315" w14:textId="389757A2" w:rsidR="00AB53E4" w:rsidRDefault="00743AAC" w:rsidP="00B92DD1">
      <w:pPr>
        <w:jc w:val="both"/>
      </w:pPr>
      <w:r>
        <w:t>O</w:t>
      </w:r>
      <w:r w:rsidR="00AB53E4">
        <w:t xml:space="preserve">ver the course of the many generations </w:t>
      </w:r>
      <w:r w:rsidR="008B13FB">
        <w:t xml:space="preserve">Hebrews </w:t>
      </w:r>
      <w:r w:rsidR="00AB53E4">
        <w:t xml:space="preserve">had lived in Egypt, </w:t>
      </w:r>
      <w:r>
        <w:t xml:space="preserve">however, </w:t>
      </w:r>
      <w:r w:rsidR="00AB53E4">
        <w:t xml:space="preserve">they had come to be identified as a specific ethnic group; </w:t>
      </w:r>
      <w:r w:rsidR="008B13FB">
        <w:t xml:space="preserve">and because of their growing numbers, </w:t>
      </w:r>
      <w:r w:rsidR="00AB53E4">
        <w:t>they apparently</w:t>
      </w:r>
      <w:r w:rsidR="00D876AF">
        <w:t xml:space="preserve"> had</w:t>
      </w:r>
      <w:r w:rsidR="00AB53E4">
        <w:t xml:space="preserve"> become a threat and were enslaved by </w:t>
      </w:r>
      <w:r w:rsidR="008B13FB">
        <w:t xml:space="preserve">a </w:t>
      </w:r>
      <w:r w:rsidR="00AB53E4">
        <w:t>Pharaoh</w:t>
      </w:r>
      <w:r w:rsidR="008B13FB">
        <w:t xml:space="preserve">.  We don’t know which one, but </w:t>
      </w:r>
      <w:r w:rsidR="00AB53E4">
        <w:t xml:space="preserve">probably </w:t>
      </w:r>
      <w:proofErr w:type="spellStart"/>
      <w:r w:rsidR="00AB53E4">
        <w:t>Seti</w:t>
      </w:r>
      <w:proofErr w:type="spellEnd"/>
      <w:r w:rsidR="00AB53E4">
        <w:t xml:space="preserve"> I.</w:t>
      </w:r>
    </w:p>
    <w:p w14:paraId="1DA2ABCA" w14:textId="5EDDDFDB" w:rsidR="00FD6674" w:rsidRDefault="008B13FB" w:rsidP="00B92DD1">
      <w:pPr>
        <w:jc w:val="both"/>
      </w:pPr>
      <w:r>
        <w:t>-----</w:t>
      </w:r>
      <w:r w:rsidR="00602008">
        <w:t xml:space="preserve"> -----</w:t>
      </w:r>
    </w:p>
    <w:p w14:paraId="406CC7A3" w14:textId="3A7EC084" w:rsidR="00FD6674" w:rsidRDefault="00A538B7" w:rsidP="00B92DD1">
      <w:pPr>
        <w:jc w:val="both"/>
      </w:pPr>
      <w:r>
        <w:t xml:space="preserve">Raised by his </w:t>
      </w:r>
      <w:r w:rsidR="00743AAC">
        <w:t>enslaved Hebrew</w:t>
      </w:r>
      <w:r>
        <w:t xml:space="preserve"> mother, </w:t>
      </w:r>
      <w:r w:rsidR="008B13FB">
        <w:t xml:space="preserve">Moses </w:t>
      </w:r>
      <w:r>
        <w:t xml:space="preserve">was adopted by </w:t>
      </w:r>
      <w:r w:rsidR="008B13FB">
        <w:t xml:space="preserve">one of </w:t>
      </w:r>
      <w:r>
        <w:t>Pharaoh's daughter</w:t>
      </w:r>
      <w:r w:rsidR="001402F0">
        <w:t>s</w:t>
      </w:r>
      <w:r w:rsidR="00743AAC">
        <w:t xml:space="preserve">, </w:t>
      </w:r>
      <w:r>
        <w:t>given an Egyptian name</w:t>
      </w:r>
      <w:r w:rsidR="00743AAC">
        <w:t>, and raised with the nobilit</w:t>
      </w:r>
      <w:r w:rsidR="00BC019E">
        <w:t>y</w:t>
      </w:r>
      <w:r w:rsidR="007B077E">
        <w:t>,</w:t>
      </w:r>
      <w:r w:rsidR="00BC019E">
        <w:t xml:space="preserve"> where </w:t>
      </w:r>
      <w:r w:rsidR="008B13FB">
        <w:t xml:space="preserve">we may infer </w:t>
      </w:r>
      <w:r w:rsidR="00BC019E">
        <w:t xml:space="preserve">– based on his later accomplishments – </w:t>
      </w:r>
      <w:r w:rsidR="004D5599">
        <w:t xml:space="preserve">that </w:t>
      </w:r>
      <w:r w:rsidR="00BC019E">
        <w:t xml:space="preserve">he had </w:t>
      </w:r>
      <w:r w:rsidR="009706E7">
        <w:t xml:space="preserve">leadership </w:t>
      </w:r>
      <w:r w:rsidR="00BC019E">
        <w:t>instruction in religious, civil, and military matters.</w:t>
      </w:r>
    </w:p>
    <w:p w14:paraId="5AAE14D4" w14:textId="00E1C674" w:rsidR="00FD6674" w:rsidRDefault="008B13FB" w:rsidP="00B92DD1">
      <w:pPr>
        <w:jc w:val="both"/>
      </w:pPr>
      <w:r>
        <w:t xml:space="preserve">----- </w:t>
      </w:r>
    </w:p>
    <w:p w14:paraId="4DDC19E1" w14:textId="77777777" w:rsidR="00BC019E" w:rsidRDefault="00BC019E" w:rsidP="00B92DD1">
      <w:pPr>
        <w:jc w:val="both"/>
      </w:pPr>
      <w:r>
        <w:t>When we was</w:t>
      </w:r>
      <w:r w:rsidR="00A538B7">
        <w:t xml:space="preserve"> </w:t>
      </w:r>
      <w:r w:rsidR="00B21E0D">
        <w:t xml:space="preserve">as a young man </w:t>
      </w:r>
      <w:r>
        <w:t>– most likely around 25 – he became aware of the difficult conditions that were the Hebrews’ reality.</w:t>
      </w:r>
    </w:p>
    <w:p w14:paraId="29D8A476" w14:textId="614B03D8" w:rsidR="00BC019E" w:rsidRDefault="008B13FB" w:rsidP="00B92DD1">
      <w:pPr>
        <w:jc w:val="both"/>
      </w:pPr>
      <w:r>
        <w:t>-----</w:t>
      </w:r>
    </w:p>
    <w:p w14:paraId="716F7817" w14:textId="4F120C1C" w:rsidR="00B21E0D" w:rsidRDefault="00BC019E" w:rsidP="00B92DD1">
      <w:pPr>
        <w:jc w:val="both"/>
      </w:pPr>
      <w:r>
        <w:t xml:space="preserve">At one point he witnessed an Egyptian beating a Hebrew slave and decided to </w:t>
      </w:r>
      <w:r w:rsidR="00A538B7">
        <w:t>intervene</w:t>
      </w:r>
      <w:r>
        <w:t xml:space="preserve">; but in the process he ended up killing the Egyptian </w:t>
      </w:r>
      <w:r w:rsidR="00A538B7" w:rsidRPr="00B21E0D">
        <w:rPr>
          <w:i/>
          <w:iCs/>
        </w:rPr>
        <w:t xml:space="preserve">and </w:t>
      </w:r>
      <w:r w:rsidR="00A538B7">
        <w:t xml:space="preserve">being rejected by </w:t>
      </w:r>
      <w:r w:rsidR="00F4771B">
        <w:t>his own people</w:t>
      </w:r>
      <w:r w:rsidR="00B21E0D">
        <w:t>.</w:t>
      </w:r>
    </w:p>
    <w:p w14:paraId="38941472" w14:textId="4ABA105A" w:rsidR="00B21E0D" w:rsidRDefault="00F4771B" w:rsidP="00B92DD1">
      <w:pPr>
        <w:jc w:val="both"/>
      </w:pPr>
      <w:r>
        <w:t>-----</w:t>
      </w:r>
    </w:p>
    <w:p w14:paraId="6C6D1EE1" w14:textId="545F1F2D" w:rsidR="00A56102" w:rsidRDefault="00A538B7" w:rsidP="00B92DD1">
      <w:pPr>
        <w:jc w:val="both"/>
      </w:pPr>
      <w:r>
        <w:t>He fle</w:t>
      </w:r>
      <w:r w:rsidR="00B21E0D">
        <w:t>d</w:t>
      </w:r>
      <w:r>
        <w:t xml:space="preserve"> Egypt and the mess he had created there</w:t>
      </w:r>
      <w:r w:rsidR="00B21E0D">
        <w:t xml:space="preserve"> in his attempt to identify with the Hebrews</w:t>
      </w:r>
      <w:r>
        <w:t xml:space="preserve">, only to </w:t>
      </w:r>
      <w:r w:rsidR="00F4771B">
        <w:t>find himself</w:t>
      </w:r>
      <w:r>
        <w:t xml:space="preserve"> identified as an </w:t>
      </w:r>
      <w:r w:rsidRPr="00B21E0D">
        <w:rPr>
          <w:i/>
          <w:iCs/>
        </w:rPr>
        <w:t>Egyptian</w:t>
      </w:r>
      <w:r>
        <w:t xml:space="preserve"> </w:t>
      </w:r>
      <w:r w:rsidR="009706E7">
        <w:t>by the people of</w:t>
      </w:r>
      <w:r>
        <w:t xml:space="preserve"> Midian</w:t>
      </w:r>
      <w:r w:rsidR="00A56102">
        <w:t>.</w:t>
      </w:r>
    </w:p>
    <w:p w14:paraId="7AF291A4" w14:textId="2F7B9EE7" w:rsidR="00A56102" w:rsidRDefault="00F4771B" w:rsidP="00B92DD1">
      <w:pPr>
        <w:jc w:val="both"/>
      </w:pPr>
      <w:r>
        <w:t>-----</w:t>
      </w:r>
    </w:p>
    <w:p w14:paraId="25AFF550" w14:textId="603BF329" w:rsidR="00A538B7" w:rsidRDefault="00A56102" w:rsidP="00B92DD1">
      <w:pPr>
        <w:jc w:val="both"/>
      </w:pPr>
      <w:r>
        <w:t xml:space="preserve">And now, the </w:t>
      </w:r>
      <w:r w:rsidR="00A538B7">
        <w:t xml:space="preserve">adopted son of royalty, </w:t>
      </w:r>
      <w:r w:rsidR="002C1EFC">
        <w:t>educated</w:t>
      </w:r>
      <w:r w:rsidR="009706E7">
        <w:t>,</w:t>
      </w:r>
      <w:r w:rsidR="002C1EFC">
        <w:t xml:space="preserve"> and accustomed to privilege, </w:t>
      </w:r>
      <w:r>
        <w:t>he is</w:t>
      </w:r>
      <w:r w:rsidR="00A538B7">
        <w:t xml:space="preserve"> shepherding flock</w:t>
      </w:r>
      <w:r>
        <w:t xml:space="preserve">s – a less than prestigious job – for his </w:t>
      </w:r>
      <w:r w:rsidR="00F4771B">
        <w:t xml:space="preserve">Midianite </w:t>
      </w:r>
      <w:r>
        <w:t xml:space="preserve">father-in-law.  </w:t>
      </w:r>
    </w:p>
    <w:p w14:paraId="635EC3D0" w14:textId="2A6551D2" w:rsidR="00A56102" w:rsidRDefault="00F4771B" w:rsidP="00B92DD1">
      <w:pPr>
        <w:jc w:val="both"/>
      </w:pPr>
      <w:r>
        <w:t>-----</w:t>
      </w:r>
    </w:p>
    <w:p w14:paraId="7B151E89" w14:textId="31E44CDD" w:rsidR="00A56102" w:rsidRDefault="00A56102" w:rsidP="00B92DD1">
      <w:pPr>
        <w:jc w:val="both"/>
      </w:pPr>
      <w:r>
        <w:t>But his undistinguished pastoral life</w:t>
      </w:r>
      <w:r w:rsidR="00F4771B">
        <w:t xml:space="preserve"> </w:t>
      </w:r>
      <w:r>
        <w:t xml:space="preserve">is </w:t>
      </w:r>
      <w:r w:rsidR="001D0F86">
        <w:t>about</w:t>
      </w:r>
      <w:r>
        <w:t xml:space="preserve"> to come to an end</w:t>
      </w:r>
      <w:r w:rsidR="00F4771B">
        <w:t xml:space="preserve"> itself</w:t>
      </w:r>
      <w:r>
        <w:t xml:space="preserve">, and he is </w:t>
      </w:r>
      <w:r w:rsidR="001D0F86">
        <w:t>going to</w:t>
      </w:r>
      <w:r>
        <w:t xml:space="preserve"> have to change his understanding of who he is yet again</w:t>
      </w:r>
      <w:r w:rsidR="001D0F86">
        <w:t>.</w:t>
      </w:r>
    </w:p>
    <w:p w14:paraId="1ADA4EB9" w14:textId="128DD6CA" w:rsidR="001D0F86" w:rsidRDefault="00F4771B" w:rsidP="00B92DD1">
      <w:pPr>
        <w:jc w:val="both"/>
      </w:pPr>
      <w:r>
        <w:t>-----</w:t>
      </w:r>
    </w:p>
    <w:p w14:paraId="6CB03BAC" w14:textId="1480E747" w:rsidR="001D0F86" w:rsidRDefault="00526011" w:rsidP="00B92DD1">
      <w:pPr>
        <w:jc w:val="both"/>
      </w:pPr>
      <w:r>
        <w:t>He will need to assume the role of prophet, teacher, and leader.</w:t>
      </w:r>
    </w:p>
    <w:p w14:paraId="30353934" w14:textId="3D8BC44D" w:rsidR="00526011" w:rsidRDefault="00F4771B" w:rsidP="00B92DD1">
      <w:pPr>
        <w:jc w:val="both"/>
      </w:pPr>
      <w:r>
        <w:t>-----</w:t>
      </w:r>
    </w:p>
    <w:p w14:paraId="2CC57948" w14:textId="35F69677" w:rsidR="00526011" w:rsidRDefault="00526011" w:rsidP="00B92DD1">
      <w:pPr>
        <w:jc w:val="both"/>
      </w:pPr>
      <w:r>
        <w:lastRenderedPageBreak/>
        <w:t>He will need to accept the responsibility for</w:t>
      </w:r>
      <w:r w:rsidR="00F37C01">
        <w:t xml:space="preserve"> </w:t>
      </w:r>
      <w:r>
        <w:t xml:space="preserve">founding the religious community </w:t>
      </w:r>
      <w:r w:rsidR="002C1EFC">
        <w:t xml:space="preserve">eventually </w:t>
      </w:r>
      <w:r>
        <w:t xml:space="preserve">known as the </w:t>
      </w:r>
      <w:r w:rsidR="002C1EFC">
        <w:t>Israelites.</w:t>
      </w:r>
      <w:r w:rsidR="00F37C01">
        <w:t xml:space="preserve"> </w:t>
      </w:r>
    </w:p>
    <w:p w14:paraId="653E8A7E" w14:textId="1E2594AF" w:rsidR="00526011" w:rsidRDefault="00F4771B" w:rsidP="00B92DD1">
      <w:pPr>
        <w:jc w:val="both"/>
      </w:pPr>
      <w:r>
        <w:t>-----</w:t>
      </w:r>
    </w:p>
    <w:p w14:paraId="622D56A0" w14:textId="53566670" w:rsidR="001D0F86" w:rsidRDefault="00526011" w:rsidP="00B92DD1">
      <w:pPr>
        <w:jc w:val="both"/>
      </w:pPr>
      <w:r>
        <w:t xml:space="preserve">He </w:t>
      </w:r>
      <w:r w:rsidR="001C2BF3">
        <w:t>will need to</w:t>
      </w:r>
      <w:r>
        <w:t xml:space="preserve"> concede to being the spokesman for not just any </w:t>
      </w:r>
      <w:r w:rsidR="002C1EFC">
        <w:t>deity – and he knew many, including Pharaoh himself – but the god who self-identified as</w:t>
      </w:r>
      <w:r w:rsidR="00F4771B">
        <w:t xml:space="preserve"> Ya</w:t>
      </w:r>
      <w:r w:rsidR="007B077E">
        <w:t>h</w:t>
      </w:r>
      <w:r w:rsidR="00F4771B">
        <w:t>w</w:t>
      </w:r>
      <w:r w:rsidR="00352EAC">
        <w:t>e</w:t>
      </w:r>
      <w:r w:rsidR="00F4771B">
        <w:t>h,</w:t>
      </w:r>
      <w:r w:rsidR="002C1EFC">
        <w:t xml:space="preserve"> “He Who Brings Into Being</w:t>
      </w:r>
      <w:r w:rsidR="00F4771B">
        <w:t>;</w:t>
      </w:r>
      <w:r w:rsidR="002C1EFC">
        <w:t xml:space="preserve">” </w:t>
      </w:r>
      <w:r w:rsidR="00F4771B">
        <w:t>a</w:t>
      </w:r>
      <w:r w:rsidR="00681E00">
        <w:t xml:space="preserve"> name which cause</w:t>
      </w:r>
      <w:r w:rsidR="007B077E">
        <w:t>d</w:t>
      </w:r>
      <w:r w:rsidR="00681E00">
        <w:t xml:space="preserve"> </w:t>
      </w:r>
      <w:r w:rsidR="00F4771B">
        <w:t>Moses</w:t>
      </w:r>
      <w:r w:rsidR="00681E00">
        <w:t xml:space="preserve"> to u</w:t>
      </w:r>
      <w:r w:rsidR="00883021">
        <w:t>nderstand th</w:t>
      </w:r>
      <w:r w:rsidR="002C1EFC">
        <w:t>at the</w:t>
      </w:r>
      <w:r w:rsidR="00883021">
        <w:t xml:space="preserve"> God of the Hebrews </w:t>
      </w:r>
      <w:r w:rsidR="007B077E">
        <w:t>wa</w:t>
      </w:r>
      <w:r w:rsidR="002C1EFC">
        <w:t>s not the sort of local god worshipped by other</w:t>
      </w:r>
      <w:r w:rsidR="00F4771B">
        <w:t xml:space="preserve"> peoples</w:t>
      </w:r>
      <w:r w:rsidR="002C1EFC">
        <w:t>, but the</w:t>
      </w:r>
      <w:r w:rsidR="00681E00">
        <w:t xml:space="preserve"> one who ruled </w:t>
      </w:r>
      <w:r w:rsidR="00681E00" w:rsidRPr="00FB6021">
        <w:rPr>
          <w:i/>
          <w:iCs/>
        </w:rPr>
        <w:t>over</w:t>
      </w:r>
      <w:r w:rsidR="00681E00">
        <w:t xml:space="preserve"> all the other gods, </w:t>
      </w:r>
      <w:r w:rsidR="00883021">
        <w:t>the sovereign Lord over nature and the nations of the world.</w:t>
      </w:r>
    </w:p>
    <w:p w14:paraId="1A3FC3B5" w14:textId="00FA8D64" w:rsidR="001C2BF3" w:rsidRDefault="00F4771B" w:rsidP="00B92DD1">
      <w:pPr>
        <w:jc w:val="both"/>
      </w:pPr>
      <w:r>
        <w:t>-----</w:t>
      </w:r>
    </w:p>
    <w:p w14:paraId="1172C23E" w14:textId="4D8952EB" w:rsidR="001C2BF3" w:rsidRDefault="001C2BF3" w:rsidP="00B92DD1">
      <w:pPr>
        <w:jc w:val="both"/>
      </w:pPr>
      <w:r>
        <w:t>And, his protestations notwithstanding, he will need to go back to Egypt.</w:t>
      </w:r>
    </w:p>
    <w:p w14:paraId="283EE4CD" w14:textId="259B5D9C" w:rsidR="001C2BF3" w:rsidRDefault="00F4771B" w:rsidP="00B92DD1">
      <w:pPr>
        <w:jc w:val="both"/>
      </w:pPr>
      <w:r>
        <w:t>----- -----</w:t>
      </w:r>
    </w:p>
    <w:p w14:paraId="15847A48" w14:textId="103D4F76" w:rsidR="001C2BF3" w:rsidRDefault="001C2BF3" w:rsidP="00B92DD1">
      <w:pPr>
        <w:jc w:val="both"/>
      </w:pPr>
      <w:r>
        <w:t>At this point in the story, I am going to make what I suppose is a radical and abrupt shift.</w:t>
      </w:r>
    </w:p>
    <w:p w14:paraId="58DBEC09" w14:textId="2B7DBC4C" w:rsidR="001C2BF3" w:rsidRDefault="00F4771B" w:rsidP="00B92DD1">
      <w:pPr>
        <w:jc w:val="both"/>
      </w:pPr>
      <w:r>
        <w:t>-----</w:t>
      </w:r>
    </w:p>
    <w:p w14:paraId="44B048EF" w14:textId="5595FC34" w:rsidR="001C2BF3" w:rsidRDefault="001C2BF3" w:rsidP="00B92DD1">
      <w:pPr>
        <w:jc w:val="both"/>
      </w:pPr>
      <w:r>
        <w:t>I want to briefly – I promise – consider an “in the meantime” topic.</w:t>
      </w:r>
    </w:p>
    <w:p w14:paraId="75F94110" w14:textId="255E2713" w:rsidR="001C2BF3" w:rsidRDefault="00F4771B" w:rsidP="00B92DD1">
      <w:pPr>
        <w:jc w:val="both"/>
      </w:pPr>
      <w:r>
        <w:t>-----</w:t>
      </w:r>
    </w:p>
    <w:p w14:paraId="1AD8D561" w14:textId="48F6EF15" w:rsidR="001C2BF3" w:rsidRDefault="001C2BF3" w:rsidP="00B92DD1">
      <w:pPr>
        <w:jc w:val="both"/>
      </w:pPr>
      <w:r>
        <w:t>And that is – what about Pharaoh’s daughter?</w:t>
      </w:r>
    </w:p>
    <w:p w14:paraId="443EE533" w14:textId="35B9A3ED" w:rsidR="001C2BF3" w:rsidRDefault="00F4771B" w:rsidP="00B92DD1">
      <w:pPr>
        <w:jc w:val="both"/>
      </w:pPr>
      <w:r>
        <w:t>-----</w:t>
      </w:r>
    </w:p>
    <w:p w14:paraId="5CD5CDC2" w14:textId="1927BA10" w:rsidR="001C2BF3" w:rsidRDefault="001C2BF3" w:rsidP="00B92DD1">
      <w:pPr>
        <w:jc w:val="both"/>
      </w:pPr>
      <w:r>
        <w:t xml:space="preserve">What about Moses’ adoptive mother, who saved him from the fate her own father had decreed for other Hebrew male children – that they </w:t>
      </w:r>
      <w:r w:rsidR="00521040">
        <w:t>all be killed – who brought him into her own household, who provided for him, who offered him access, resources, and opportunities he could never have dreamed of otherwise?</w:t>
      </w:r>
    </w:p>
    <w:p w14:paraId="2419A419" w14:textId="5CB10B23" w:rsidR="00521040" w:rsidRDefault="008A3584" w:rsidP="00B92DD1">
      <w:pPr>
        <w:jc w:val="both"/>
      </w:pPr>
      <w:r>
        <w:t>-----</w:t>
      </w:r>
    </w:p>
    <w:p w14:paraId="6AA79E07" w14:textId="77777777" w:rsidR="002F0889" w:rsidRDefault="00521040" w:rsidP="00B92DD1">
      <w:pPr>
        <w:jc w:val="both"/>
      </w:pPr>
      <w:r>
        <w:t xml:space="preserve">She is revered in Jewish tradition as a Woman of Valor, and given the name </w:t>
      </w:r>
      <w:proofErr w:type="spellStart"/>
      <w:r>
        <w:t>Batya</w:t>
      </w:r>
      <w:proofErr w:type="spellEnd"/>
      <w:r>
        <w:t>, literally, Daughter of God</w:t>
      </w:r>
      <w:r w:rsidR="002F0889">
        <w:t>.</w:t>
      </w:r>
    </w:p>
    <w:p w14:paraId="5FCF0ECA" w14:textId="061C4F64" w:rsidR="002F0889" w:rsidRDefault="008A3584" w:rsidP="00B92DD1">
      <w:pPr>
        <w:jc w:val="both"/>
      </w:pPr>
      <w:r>
        <w:t>-----</w:t>
      </w:r>
    </w:p>
    <w:p w14:paraId="053FF67A" w14:textId="1CDCC3C0" w:rsidR="00521040" w:rsidRDefault="002F0889" w:rsidP="00B92DD1">
      <w:pPr>
        <w:jc w:val="both"/>
      </w:pPr>
      <w:r>
        <w:t>A</w:t>
      </w:r>
      <w:r w:rsidR="008D0B82">
        <w:t>s is not surprising</w:t>
      </w:r>
      <w:r>
        <w:t xml:space="preserve">, however, </w:t>
      </w:r>
      <w:r w:rsidR="008D0B82" w:rsidRPr="008A3584">
        <w:rPr>
          <w:i/>
          <w:iCs/>
        </w:rPr>
        <w:t>scripture</w:t>
      </w:r>
      <w:r w:rsidR="008D0B82">
        <w:t xml:space="preserve"> tells us </w:t>
      </w:r>
      <w:r>
        <w:t>nothing</w:t>
      </w:r>
      <w:r w:rsidR="008D0B82">
        <w:t xml:space="preserve"> more than that she “drew him from the water;” and </w:t>
      </w:r>
      <w:r w:rsidR="008D0B82" w:rsidRPr="008A3584">
        <w:rPr>
          <w:i/>
          <w:iCs/>
        </w:rPr>
        <w:t xml:space="preserve">history </w:t>
      </w:r>
      <w:r w:rsidR="008D0B82">
        <w:t>tells us nothing</w:t>
      </w:r>
      <w:r w:rsidR="008E6336">
        <w:t xml:space="preserve"> at all</w:t>
      </w:r>
      <w:r w:rsidR="008D0B82">
        <w:t>.</w:t>
      </w:r>
    </w:p>
    <w:p w14:paraId="3ABB436B" w14:textId="65368CDD" w:rsidR="002F0889" w:rsidRDefault="008A3584" w:rsidP="00B92DD1">
      <w:pPr>
        <w:jc w:val="both"/>
      </w:pPr>
      <w:r>
        <w:t>-----</w:t>
      </w:r>
    </w:p>
    <w:p w14:paraId="181593C6" w14:textId="45FA0B58" w:rsidR="002F0889" w:rsidRDefault="002F0889" w:rsidP="00B92DD1">
      <w:pPr>
        <w:jc w:val="both"/>
      </w:pPr>
      <w:r>
        <w:t xml:space="preserve">We can </w:t>
      </w:r>
      <w:r w:rsidRPr="008A3584">
        <w:rPr>
          <w:i/>
          <w:iCs/>
        </w:rPr>
        <w:t>infer</w:t>
      </w:r>
      <w:r>
        <w:t xml:space="preserve"> some things from what we know about </w:t>
      </w:r>
      <w:r w:rsidR="00462F5C">
        <w:t xml:space="preserve">ancient </w:t>
      </w:r>
      <w:r>
        <w:t>Egyptian women</w:t>
      </w:r>
      <w:r w:rsidR="008A3584">
        <w:t xml:space="preserve"> as a whol</w:t>
      </w:r>
      <w:r w:rsidR="00462F5C">
        <w:t xml:space="preserve">e – their rights and privileges – which were remarkably similar to men’s – their </w:t>
      </w:r>
      <w:r>
        <w:t xml:space="preserve">culture’s marriage practices, family relationships, social structure, </w:t>
      </w:r>
      <w:r w:rsidR="0017342E">
        <w:t>religious beliefs, ruling class, and so forth.</w:t>
      </w:r>
    </w:p>
    <w:p w14:paraId="3CA311E9" w14:textId="7D60D19A" w:rsidR="0017342E" w:rsidRDefault="008A3584" w:rsidP="00B92DD1">
      <w:pPr>
        <w:jc w:val="both"/>
      </w:pPr>
      <w:r>
        <w:t>-----</w:t>
      </w:r>
    </w:p>
    <w:p w14:paraId="3EF66CF0" w14:textId="410B7939" w:rsidR="0017342E" w:rsidRDefault="0017342E" w:rsidP="00B92DD1">
      <w:pPr>
        <w:jc w:val="both"/>
      </w:pPr>
      <w:r>
        <w:t xml:space="preserve">But </w:t>
      </w:r>
      <w:r w:rsidR="008A3584">
        <w:t>about her specifically</w:t>
      </w:r>
      <w:r>
        <w:t>, we are left to wonder.</w:t>
      </w:r>
    </w:p>
    <w:p w14:paraId="33256483" w14:textId="52285C83" w:rsidR="0017342E" w:rsidRDefault="008A3584" w:rsidP="00B92DD1">
      <w:pPr>
        <w:jc w:val="both"/>
      </w:pPr>
      <w:r>
        <w:t>-----</w:t>
      </w:r>
    </w:p>
    <w:p w14:paraId="24E05438" w14:textId="4569AF33" w:rsidR="0017342E" w:rsidRDefault="0017342E" w:rsidP="00B92DD1">
      <w:pPr>
        <w:jc w:val="both"/>
      </w:pPr>
      <w:r>
        <w:t>How strong was the mutual affection she and Moses had?</w:t>
      </w:r>
    </w:p>
    <w:p w14:paraId="027322E7" w14:textId="0493B3C0" w:rsidR="0017342E" w:rsidRDefault="008A3584" w:rsidP="00B92DD1">
      <w:pPr>
        <w:jc w:val="both"/>
      </w:pPr>
      <w:r>
        <w:t>-----</w:t>
      </w:r>
    </w:p>
    <w:p w14:paraId="4D7E6018" w14:textId="1D8D39B8" w:rsidR="0017342E" w:rsidRDefault="0017342E" w:rsidP="00B92DD1">
      <w:pPr>
        <w:jc w:val="both"/>
      </w:pPr>
      <w:r>
        <w:t xml:space="preserve">How much time did they spend </w:t>
      </w:r>
      <w:r w:rsidR="008A3584">
        <w:t>in each other’s company</w:t>
      </w:r>
      <w:r>
        <w:t xml:space="preserve">, and what did they do </w:t>
      </w:r>
      <w:r w:rsidR="00D466AE">
        <w:t xml:space="preserve">together </w:t>
      </w:r>
      <w:r>
        <w:t>as mother and son?</w:t>
      </w:r>
    </w:p>
    <w:p w14:paraId="47FCBEF5" w14:textId="076C5FE6" w:rsidR="00D466AE" w:rsidRDefault="008A3584" w:rsidP="00B92DD1">
      <w:pPr>
        <w:jc w:val="both"/>
      </w:pPr>
      <w:r>
        <w:t>-----</w:t>
      </w:r>
      <w:r w:rsidR="00462F5C">
        <w:t xml:space="preserve"> </w:t>
      </w:r>
    </w:p>
    <w:p w14:paraId="114E7C1F" w14:textId="743247E3" w:rsidR="0017342E" w:rsidRDefault="0017342E" w:rsidP="00B92DD1">
      <w:pPr>
        <w:jc w:val="both"/>
      </w:pPr>
      <w:r>
        <w:t>What were her emotions toward him?</w:t>
      </w:r>
    </w:p>
    <w:p w14:paraId="41066A04" w14:textId="4E870939" w:rsidR="00521040" w:rsidRDefault="008A3584" w:rsidP="00B92DD1">
      <w:pPr>
        <w:jc w:val="both"/>
      </w:pPr>
      <w:r>
        <w:t>-----</w:t>
      </w:r>
    </w:p>
    <w:p w14:paraId="4EDF29D7" w14:textId="3EBC445C" w:rsidR="00521040" w:rsidRDefault="00521040" w:rsidP="00B92DD1">
      <w:pPr>
        <w:jc w:val="both"/>
      </w:pPr>
      <w:r>
        <w:t xml:space="preserve">How did she feel when </w:t>
      </w:r>
      <w:r w:rsidR="00D466AE">
        <w:t>his</w:t>
      </w:r>
      <w:r>
        <w:t xml:space="preserve"> connection with his</w:t>
      </w:r>
      <w:r w:rsidR="008A3584">
        <w:t xml:space="preserve"> Hebrew</w:t>
      </w:r>
      <w:r>
        <w:t xml:space="preserve"> “roots” grew stronger?</w:t>
      </w:r>
    </w:p>
    <w:p w14:paraId="59AE1FFE" w14:textId="22B86AFB" w:rsidR="00521040" w:rsidRDefault="008A3584" w:rsidP="00B92DD1">
      <w:pPr>
        <w:jc w:val="both"/>
      </w:pPr>
      <w:r>
        <w:t>-----</w:t>
      </w:r>
    </w:p>
    <w:p w14:paraId="22B4A568" w14:textId="02E6FE0B" w:rsidR="00521040" w:rsidRDefault="00D466AE" w:rsidP="00B92DD1">
      <w:pPr>
        <w:jc w:val="both"/>
      </w:pPr>
      <w:r>
        <w:t>What was her reaction when</w:t>
      </w:r>
      <w:r w:rsidR="00521040">
        <w:t xml:space="preserve"> he killed</w:t>
      </w:r>
      <w:r w:rsidR="0017342E">
        <w:t xml:space="preserve"> a man?</w:t>
      </w:r>
    </w:p>
    <w:p w14:paraId="72AC96DA" w14:textId="0872D22B" w:rsidR="00D466AE" w:rsidRDefault="008A3584" w:rsidP="00B92DD1">
      <w:pPr>
        <w:jc w:val="both"/>
      </w:pPr>
      <w:r>
        <w:t>-----</w:t>
      </w:r>
    </w:p>
    <w:p w14:paraId="56370BC5" w14:textId="0E3B6275" w:rsidR="00EA5AA8" w:rsidRDefault="00D466AE" w:rsidP="00B92DD1">
      <w:pPr>
        <w:jc w:val="both"/>
      </w:pPr>
      <w:r>
        <w:t>How did she deal with his sudden disappearance</w:t>
      </w:r>
      <w:r w:rsidR="00EA5AA8">
        <w:t>?  Was she hurt?  Sad?  Angry?  Confused?  Relieved?</w:t>
      </w:r>
    </w:p>
    <w:p w14:paraId="4D44E9B4" w14:textId="7E0E7B89" w:rsidR="00EA5AA8" w:rsidRDefault="008A3584" w:rsidP="00B92DD1">
      <w:pPr>
        <w:jc w:val="both"/>
      </w:pPr>
      <w:r>
        <w:t>-----</w:t>
      </w:r>
    </w:p>
    <w:p w14:paraId="1FBF9D75" w14:textId="1958F3C4" w:rsidR="00D466AE" w:rsidRDefault="00EA5AA8" w:rsidP="00B92DD1">
      <w:pPr>
        <w:jc w:val="both"/>
      </w:pPr>
      <w:r>
        <w:t xml:space="preserve">Did she know he was in self-imposed exile?  Did she fear he had been killed himself?  Did she help him to escape? </w:t>
      </w:r>
      <w:r w:rsidR="00FB6021">
        <w:t xml:space="preserve">Did she try to bring him to justice?  </w:t>
      </w:r>
      <w:r>
        <w:t>Did she know how to find him, as his brother and sister apparently did?</w:t>
      </w:r>
    </w:p>
    <w:p w14:paraId="0ADB4562" w14:textId="55295D81" w:rsidR="00EA5AA8" w:rsidRDefault="008A3584" w:rsidP="00B92DD1">
      <w:pPr>
        <w:jc w:val="both"/>
      </w:pPr>
      <w:r>
        <w:t>-----</w:t>
      </w:r>
    </w:p>
    <w:p w14:paraId="6958C338" w14:textId="53540E76" w:rsidR="00EA5AA8" w:rsidRDefault="00EA5AA8" w:rsidP="00B92DD1">
      <w:pPr>
        <w:jc w:val="both"/>
      </w:pPr>
      <w:r>
        <w:t xml:space="preserve">Was she still alive when he returned to Egypt?  If so, did he contact her?  </w:t>
      </w:r>
      <w:r w:rsidR="008A0D72">
        <w:t>And what</w:t>
      </w:r>
      <w:r>
        <w:t xml:space="preserve"> was her response to his newfound mission?  To the disaster it brought to her country, the people in it, </w:t>
      </w:r>
      <w:r w:rsidR="008A0D72">
        <w:t>the rest of her</w:t>
      </w:r>
      <w:r>
        <w:t xml:space="preserve"> family?</w:t>
      </w:r>
    </w:p>
    <w:p w14:paraId="241F836E" w14:textId="46A3CE97" w:rsidR="00EA5AA8" w:rsidRDefault="008A3584" w:rsidP="00B92DD1">
      <w:pPr>
        <w:jc w:val="both"/>
      </w:pPr>
      <w:r>
        <w:t>----- -----</w:t>
      </w:r>
    </w:p>
    <w:p w14:paraId="2848DB4D" w14:textId="383900F2" w:rsidR="00EA5AA8" w:rsidRDefault="00EA5AA8" w:rsidP="00B92DD1">
      <w:pPr>
        <w:jc w:val="both"/>
      </w:pPr>
      <w:r>
        <w:t>Speculate all we like, we will never know.</w:t>
      </w:r>
    </w:p>
    <w:p w14:paraId="7DE627A4" w14:textId="0B211652" w:rsidR="00EA5AA8" w:rsidRDefault="008A3584" w:rsidP="00B92DD1">
      <w:pPr>
        <w:jc w:val="both"/>
      </w:pPr>
      <w:r>
        <w:t>-----</w:t>
      </w:r>
    </w:p>
    <w:p w14:paraId="67C70020" w14:textId="79665501" w:rsidR="00EA5AA8" w:rsidRDefault="00EA5AA8" w:rsidP="00B92DD1">
      <w:pPr>
        <w:jc w:val="both"/>
      </w:pPr>
      <w:r>
        <w:t xml:space="preserve">But </w:t>
      </w:r>
      <w:r w:rsidR="008A3584">
        <w:t xml:space="preserve">there </w:t>
      </w:r>
      <w:r w:rsidR="008A3584" w:rsidRPr="00FB6021">
        <w:rPr>
          <w:i/>
          <w:iCs/>
        </w:rPr>
        <w:t>is</w:t>
      </w:r>
      <w:r>
        <w:t xml:space="preserve"> something </w:t>
      </w:r>
      <w:r w:rsidR="00EC6D96">
        <w:t xml:space="preserve">I believe we </w:t>
      </w:r>
      <w:r w:rsidR="00EC6D96" w:rsidRPr="008A3584">
        <w:rPr>
          <w:i/>
          <w:iCs/>
        </w:rPr>
        <w:t>can</w:t>
      </w:r>
      <w:r w:rsidR="00EC6D96">
        <w:t xml:space="preserve"> safely assume.</w:t>
      </w:r>
    </w:p>
    <w:p w14:paraId="5EC81962" w14:textId="223166DA" w:rsidR="00EC6D96" w:rsidRDefault="008A3584" w:rsidP="00B92DD1">
      <w:pPr>
        <w:jc w:val="both"/>
      </w:pPr>
      <w:r>
        <w:t>-----</w:t>
      </w:r>
    </w:p>
    <w:p w14:paraId="5769C232" w14:textId="7FEADD38" w:rsidR="00EC6D96" w:rsidRDefault="00EC6D96" w:rsidP="00B92DD1">
      <w:pPr>
        <w:jc w:val="both"/>
      </w:pPr>
      <w:r>
        <w:t>Midrashic stories of predestination or divine ordination notwithstanding, I think we can be confident that she did not grow up thinking “someday I will play a crucial role in God’s story of salvation.”</w:t>
      </w:r>
    </w:p>
    <w:p w14:paraId="7035B45D" w14:textId="1CCB9559" w:rsidR="00EC6D96" w:rsidRDefault="008A3584" w:rsidP="00B92DD1">
      <w:pPr>
        <w:jc w:val="both"/>
      </w:pPr>
      <w:r>
        <w:t>-----</w:t>
      </w:r>
    </w:p>
    <w:p w14:paraId="7B9B8FA9" w14:textId="11D6BF14" w:rsidR="00EC6D96" w:rsidRDefault="00EC6D96" w:rsidP="00B92DD1">
      <w:pPr>
        <w:jc w:val="both"/>
      </w:pPr>
      <w:r>
        <w:t xml:space="preserve">That she did not spend her formative years planning and preparing to nurture </w:t>
      </w:r>
      <w:r w:rsidR="00FB20DD">
        <w:t xml:space="preserve">a child who would grow to be </w:t>
      </w:r>
      <w:r w:rsidR="00FB6021">
        <w:t xml:space="preserve">a </w:t>
      </w:r>
      <w:r>
        <w:t xml:space="preserve"> man revered by all Abrahamic faiths, and held to be the greatest of all mortal prophets by the Judeo-Christian tradition.</w:t>
      </w:r>
    </w:p>
    <w:p w14:paraId="5C1B61D1" w14:textId="5B566F1B" w:rsidR="00EC6D96" w:rsidRDefault="00FB20DD" w:rsidP="00B92DD1">
      <w:pPr>
        <w:jc w:val="both"/>
      </w:pPr>
      <w:r>
        <w:t>-----</w:t>
      </w:r>
    </w:p>
    <w:p w14:paraId="71BF2156" w14:textId="766D1896" w:rsidR="00EC6D96" w:rsidRDefault="00EC6D96" w:rsidP="00B92DD1">
      <w:pPr>
        <w:jc w:val="both"/>
      </w:pPr>
      <w:r>
        <w:t xml:space="preserve">That she </w:t>
      </w:r>
      <w:r w:rsidR="00F80714">
        <w:t>not go down to the river that day intending to change the course of history.</w:t>
      </w:r>
    </w:p>
    <w:p w14:paraId="662276A9" w14:textId="2A11A5BE" w:rsidR="00F80714" w:rsidRDefault="00FB20DD" w:rsidP="00B92DD1">
      <w:pPr>
        <w:jc w:val="both"/>
      </w:pPr>
      <w:r>
        <w:t>-----</w:t>
      </w:r>
    </w:p>
    <w:p w14:paraId="51DF8B29" w14:textId="5B316765" w:rsidR="00F80714" w:rsidRDefault="00F80714" w:rsidP="00B92DD1">
      <w:pPr>
        <w:jc w:val="both"/>
      </w:pPr>
      <w:r>
        <w:t>That she did not understand the child she drew from the water because she felt pity would become the spokesperson for a god far more powerful than the gods she worshipped, who would oversee the formation of a transformative religious community, who would become the leader of a great nation.</w:t>
      </w:r>
    </w:p>
    <w:p w14:paraId="115877B8" w14:textId="0ED884D7" w:rsidR="00F80714" w:rsidRDefault="00FB20DD" w:rsidP="00B92DD1">
      <w:pPr>
        <w:jc w:val="both"/>
      </w:pPr>
      <w:r>
        <w:t>----- -----</w:t>
      </w:r>
    </w:p>
    <w:p w14:paraId="2A8E970A" w14:textId="41864B68" w:rsidR="00F80714" w:rsidRDefault="00F80714" w:rsidP="00B92DD1">
      <w:pPr>
        <w:jc w:val="both"/>
      </w:pPr>
      <w:r>
        <w:t xml:space="preserve">In other words, I think we can safely assume that she did what she did not because of any particular prescience,   </w:t>
      </w:r>
      <w:r w:rsidR="00F56C79">
        <w:t>but because she simply thought it was a good and right thing to do</w:t>
      </w:r>
      <w:r w:rsidR="00FA4030">
        <w:t xml:space="preserve"> at the time</w:t>
      </w:r>
      <w:r w:rsidR="00F56C79">
        <w:t>.</w:t>
      </w:r>
    </w:p>
    <w:p w14:paraId="41363B9E" w14:textId="0261E8E0" w:rsidR="00F56C79" w:rsidRDefault="00FB20DD" w:rsidP="00B92DD1">
      <w:pPr>
        <w:jc w:val="both"/>
      </w:pPr>
      <w:r>
        <w:t>----- -----</w:t>
      </w:r>
    </w:p>
    <w:p w14:paraId="2274B745" w14:textId="0249EB6C" w:rsidR="00F56C79" w:rsidRDefault="00F56C79" w:rsidP="00B92DD1">
      <w:pPr>
        <w:jc w:val="both"/>
      </w:pPr>
      <w:r>
        <w:t xml:space="preserve">I don’t think </w:t>
      </w:r>
      <w:r w:rsidRPr="00FB20DD">
        <w:rPr>
          <w:i/>
          <w:iCs/>
        </w:rPr>
        <w:t>we</w:t>
      </w:r>
      <w:r>
        <w:t xml:space="preserve"> ever know what direction and course the results of </w:t>
      </w:r>
      <w:r w:rsidRPr="00FB20DD">
        <w:rPr>
          <w:i/>
          <w:iCs/>
        </w:rPr>
        <w:t>our</w:t>
      </w:r>
      <w:r>
        <w:t xml:space="preserve"> actions will take, either.  </w:t>
      </w:r>
    </w:p>
    <w:p w14:paraId="68D92F34" w14:textId="12E907D2" w:rsidR="00F56C79" w:rsidRDefault="00FB20DD" w:rsidP="00B92DD1">
      <w:pPr>
        <w:jc w:val="both"/>
      </w:pPr>
      <w:r>
        <w:t>-----</w:t>
      </w:r>
    </w:p>
    <w:p w14:paraId="3ED23831" w14:textId="29670D73" w:rsidR="00F56C79" w:rsidRDefault="00F56C79" w:rsidP="00B92DD1">
      <w:pPr>
        <w:jc w:val="both"/>
      </w:pPr>
      <w:r>
        <w:t xml:space="preserve">Whose lives do our actions touch, </w:t>
      </w:r>
      <w:r w:rsidR="00FA4030">
        <w:t>what sort of impact</w:t>
      </w:r>
      <w:r w:rsidR="00F8698E">
        <w:t xml:space="preserve"> does</w:t>
      </w:r>
      <w:r w:rsidR="00FA4030">
        <w:t xml:space="preserve"> our interaction – whether fleeting or extended – have, what is the result of that impact?</w:t>
      </w:r>
    </w:p>
    <w:p w14:paraId="0D571FF9" w14:textId="40BF78A6" w:rsidR="00FA4030" w:rsidRDefault="00FB20DD" w:rsidP="00B92DD1">
      <w:pPr>
        <w:jc w:val="both"/>
      </w:pPr>
      <w:r>
        <w:t>-----</w:t>
      </w:r>
    </w:p>
    <w:p w14:paraId="566B413C" w14:textId="7C080855" w:rsidR="00FA4030" w:rsidRDefault="00FA4030" w:rsidP="00B92DD1">
      <w:pPr>
        <w:jc w:val="both"/>
      </w:pPr>
      <w:r>
        <w:t>What are the long-term consequences of our reactions, responses, decisions?</w:t>
      </w:r>
    </w:p>
    <w:p w14:paraId="5B34AF6C" w14:textId="286FE42F" w:rsidR="00FA4030" w:rsidRDefault="00FB20DD" w:rsidP="00B92DD1">
      <w:pPr>
        <w:jc w:val="both"/>
      </w:pPr>
      <w:r>
        <w:t>-----</w:t>
      </w:r>
    </w:p>
    <w:p w14:paraId="55ADA025" w14:textId="25AAE40C" w:rsidR="00FA4030" w:rsidRDefault="00FA4030" w:rsidP="00B92DD1">
      <w:pPr>
        <w:jc w:val="both"/>
      </w:pPr>
      <w:r>
        <w:t>We can’t know.</w:t>
      </w:r>
    </w:p>
    <w:p w14:paraId="27FB7208" w14:textId="1B9ED316" w:rsidR="00FA4030" w:rsidRDefault="00FB20DD" w:rsidP="00B92DD1">
      <w:pPr>
        <w:jc w:val="both"/>
      </w:pPr>
      <w:r>
        <w:t>-----</w:t>
      </w:r>
    </w:p>
    <w:p w14:paraId="66EBFB4C" w14:textId="24951C84" w:rsidR="00FA4030" w:rsidRDefault="00FA4030" w:rsidP="00B92DD1">
      <w:pPr>
        <w:jc w:val="both"/>
      </w:pPr>
      <w:r>
        <w:t>We would do well, I think, to remember</w:t>
      </w:r>
      <w:r w:rsidR="00FB20DD">
        <w:t xml:space="preserve"> that our actions </w:t>
      </w:r>
      <w:r w:rsidR="00FB20DD" w:rsidRPr="00FB20DD">
        <w:rPr>
          <w:i/>
          <w:iCs/>
        </w:rPr>
        <w:t>do</w:t>
      </w:r>
      <w:r w:rsidR="00FB20DD">
        <w:t xml:space="preserve"> touch lives, impact others, </w:t>
      </w:r>
      <w:r w:rsidR="00FB6021">
        <w:t>and have</w:t>
      </w:r>
      <w:r w:rsidR="00FB20DD">
        <w:t xml:space="preserve"> long-term consequences</w:t>
      </w:r>
      <w:r>
        <w:t xml:space="preserve">.  </w:t>
      </w:r>
    </w:p>
    <w:p w14:paraId="5E1789D2" w14:textId="3C8C904C" w:rsidR="00FA4030" w:rsidRDefault="00FB20DD" w:rsidP="00B92DD1">
      <w:pPr>
        <w:jc w:val="both"/>
      </w:pPr>
      <w:r>
        <w:t>----</w:t>
      </w:r>
    </w:p>
    <w:p w14:paraId="1A910FD6" w14:textId="5E8D6005" w:rsidR="00FA4030" w:rsidRDefault="00FB20DD" w:rsidP="00B92DD1">
      <w:pPr>
        <w:contextualSpacing/>
        <w:jc w:val="both"/>
      </w:pPr>
      <w:r>
        <w:t xml:space="preserve">And </w:t>
      </w:r>
      <w:r w:rsidRPr="00F8698E">
        <w:rPr>
          <w:i/>
          <w:iCs/>
        </w:rPr>
        <w:t>because</w:t>
      </w:r>
      <w:r>
        <w:t xml:space="preserve"> they do, I think we would </w:t>
      </w:r>
      <w:r w:rsidR="00FA4030">
        <w:t xml:space="preserve">do well to </w:t>
      </w:r>
      <w:r w:rsidR="00F62EB1">
        <w:t>t</w:t>
      </w:r>
      <w:r w:rsidR="00FA4030">
        <w:t xml:space="preserve">ry our best to ensure our reactions are temperate, our responses </w:t>
      </w:r>
      <w:r w:rsidR="00F8698E">
        <w:t xml:space="preserve">are </w:t>
      </w:r>
      <w:r w:rsidR="00FA4030">
        <w:t xml:space="preserve">thoughtful, </w:t>
      </w:r>
      <w:r w:rsidR="00F8698E">
        <w:t xml:space="preserve">and </w:t>
      </w:r>
      <w:r w:rsidR="00FA4030">
        <w:t>our decisions</w:t>
      </w:r>
      <w:r w:rsidR="00F8698E">
        <w:t xml:space="preserve"> are made </w:t>
      </w:r>
      <w:r w:rsidR="00A01E2D">
        <w:t>acknowledging</w:t>
      </w:r>
      <w:r w:rsidR="00F8698E">
        <w:t xml:space="preserve"> that it is our choice </w:t>
      </w:r>
      <w:r w:rsidR="00FA4030">
        <w:t>whether we toss the baby in the basket into the river, as is the law of the land</w:t>
      </w:r>
      <w:r w:rsidR="00F8698E">
        <w:t>;</w:t>
      </w:r>
      <w:r w:rsidR="00FA4030">
        <w:t xml:space="preserve"> ignore him, as would be seemly for a member of the privileged elite</w:t>
      </w:r>
      <w:r w:rsidR="00F8698E">
        <w:t>;</w:t>
      </w:r>
      <w:r w:rsidR="00FA4030">
        <w:t xml:space="preserve"> or make him part of our lives through our compassion.</w:t>
      </w:r>
    </w:p>
    <w:p w14:paraId="51F3527B" w14:textId="5B8148FE" w:rsidR="00F62EB1" w:rsidRDefault="00F62EB1" w:rsidP="00B92DD1">
      <w:pPr>
        <w:contextualSpacing/>
        <w:jc w:val="both"/>
      </w:pPr>
      <w:r>
        <w:t>----- -----</w:t>
      </w:r>
    </w:p>
    <w:p w14:paraId="495E5151" w14:textId="09DA2BAB" w:rsidR="00521040" w:rsidRDefault="00521040" w:rsidP="00F62EB1">
      <w:pPr>
        <w:pStyle w:val="NormalWeb"/>
        <w:spacing w:before="0" w:beforeAutospacing="0" w:after="0" w:afterAutospacing="0"/>
        <w:contextualSpacing/>
        <w:jc w:val="both"/>
      </w:pPr>
      <w:r>
        <w:t>Often</w:t>
      </w:r>
      <w:r w:rsidR="00FA4030">
        <w:t xml:space="preserve"> in today’s world</w:t>
      </w:r>
      <w:r>
        <w:t>, we are confronted with a situation that is beyond our capacity to rectify.</w:t>
      </w:r>
    </w:p>
    <w:p w14:paraId="11C9E81C" w14:textId="488B51BF" w:rsidR="00F62EB1" w:rsidRDefault="00F62EB1" w:rsidP="00F62EB1">
      <w:pPr>
        <w:pStyle w:val="NormalWeb"/>
        <w:spacing w:before="0" w:beforeAutospacing="0" w:after="0" w:afterAutospacing="0"/>
        <w:contextualSpacing/>
        <w:jc w:val="both"/>
      </w:pPr>
      <w:r>
        <w:t>-----</w:t>
      </w:r>
    </w:p>
    <w:p w14:paraId="4CCABD6D" w14:textId="1EB29468" w:rsidR="00FA4030" w:rsidRDefault="00521040" w:rsidP="00F62EB1">
      <w:pPr>
        <w:pStyle w:val="NormalWeb"/>
        <w:spacing w:before="0" w:beforeAutospacing="0" w:after="0" w:afterAutospacing="0"/>
        <w:contextualSpacing/>
        <w:jc w:val="both"/>
      </w:pPr>
      <w:r>
        <w:t xml:space="preserve">Someone or something is crying out for our help, but </w:t>
      </w:r>
      <w:r w:rsidR="00FA4030">
        <w:t>we cannot solve the problem by ourselves</w:t>
      </w:r>
      <w:r w:rsidR="00F62EB1">
        <w:t xml:space="preserve">; in fact, </w:t>
      </w:r>
      <w:r w:rsidR="00FA4030">
        <w:t xml:space="preserve">there </w:t>
      </w:r>
      <w:r w:rsidR="00F62EB1">
        <w:t xml:space="preserve">seems to be </w:t>
      </w:r>
      <w:r w:rsidR="00FA4030" w:rsidRPr="00F62EB1">
        <w:rPr>
          <w:i/>
          <w:iCs/>
        </w:rPr>
        <w:t>nothing</w:t>
      </w:r>
      <w:r w:rsidR="00FA4030">
        <w:t xml:space="preserve"> we can do that does not carry profound risk.</w:t>
      </w:r>
    </w:p>
    <w:p w14:paraId="624BB9B8" w14:textId="3E5B3F67" w:rsidR="00F62EB1" w:rsidRDefault="00F62EB1" w:rsidP="00F62EB1">
      <w:pPr>
        <w:pStyle w:val="NormalWeb"/>
        <w:spacing w:before="0" w:beforeAutospacing="0" w:after="0" w:afterAutospacing="0"/>
        <w:contextualSpacing/>
        <w:jc w:val="both"/>
      </w:pPr>
      <w:r>
        <w:t>-----</w:t>
      </w:r>
    </w:p>
    <w:p w14:paraId="0044106C" w14:textId="16E4049B" w:rsidR="00FA4030" w:rsidRDefault="00FA4030" w:rsidP="00F62EB1">
      <w:pPr>
        <w:pStyle w:val="NormalWeb"/>
        <w:spacing w:before="0" w:beforeAutospacing="0" w:after="0" w:afterAutospacing="0"/>
        <w:contextualSpacing/>
        <w:jc w:val="both"/>
      </w:pPr>
      <w:r>
        <w:t xml:space="preserve">To all appearances, by all standard </w:t>
      </w:r>
      <w:r w:rsidR="00521040">
        <w:t xml:space="preserve">criteria, </w:t>
      </w:r>
      <w:r>
        <w:t>a meaningful</w:t>
      </w:r>
      <w:r w:rsidR="00A01E2D">
        <w:t xml:space="preserve">, safe </w:t>
      </w:r>
      <w:r>
        <w:t>solution is simply out of</w:t>
      </w:r>
      <w:r w:rsidR="00521040">
        <w:t xml:space="preserve"> our reach. </w:t>
      </w:r>
    </w:p>
    <w:p w14:paraId="063A1CCE" w14:textId="4A745CC9" w:rsidR="00F62EB1" w:rsidRDefault="00F62EB1" w:rsidP="00F62EB1">
      <w:pPr>
        <w:pStyle w:val="NormalWeb"/>
        <w:spacing w:before="0" w:beforeAutospacing="0" w:after="0" w:afterAutospacing="0"/>
        <w:contextualSpacing/>
        <w:jc w:val="both"/>
      </w:pPr>
      <w:r>
        <w:t>-----</w:t>
      </w:r>
    </w:p>
    <w:p w14:paraId="426264A5" w14:textId="08FF7AEF" w:rsidR="00521040" w:rsidRDefault="00521040" w:rsidP="00F62EB1">
      <w:pPr>
        <w:pStyle w:val="NormalWeb"/>
        <w:spacing w:before="0" w:beforeAutospacing="0" w:after="0" w:afterAutospacing="0"/>
        <w:contextualSpacing/>
        <w:jc w:val="both"/>
      </w:pPr>
      <w:r>
        <w:t xml:space="preserve">So we resign ourselves to inactivity, reasoning that the little we </w:t>
      </w:r>
      <w:r w:rsidR="00893F86">
        <w:t>might be able to</w:t>
      </w:r>
      <w:r>
        <w:t xml:space="preserve"> do won't change matters anyway.</w:t>
      </w:r>
    </w:p>
    <w:p w14:paraId="5EFE59C5" w14:textId="26952BD0" w:rsidR="00F62EB1" w:rsidRDefault="00F62EB1" w:rsidP="00F62EB1">
      <w:pPr>
        <w:pStyle w:val="NormalWeb"/>
        <w:spacing w:before="0" w:beforeAutospacing="0" w:after="0" w:afterAutospacing="0"/>
        <w:contextualSpacing/>
        <w:jc w:val="both"/>
      </w:pPr>
      <w:r>
        <w:t>-----</w:t>
      </w:r>
      <w:r w:rsidR="00893F86">
        <w:t xml:space="preserve"> -----</w:t>
      </w:r>
    </w:p>
    <w:p w14:paraId="2909CB66" w14:textId="258AB16D" w:rsidR="00FA4030" w:rsidRDefault="00521040" w:rsidP="00F62EB1">
      <w:pPr>
        <w:pStyle w:val="NormalWeb"/>
        <w:spacing w:before="0" w:beforeAutospacing="0" w:after="0" w:afterAutospacing="0"/>
        <w:contextualSpacing/>
        <w:jc w:val="both"/>
      </w:pPr>
      <w:r>
        <w:t xml:space="preserve">Pharaoh's daughter </w:t>
      </w:r>
      <w:r w:rsidR="00FA4030">
        <w:t xml:space="preserve">could not </w:t>
      </w:r>
      <w:r w:rsidR="00893F86">
        <w:t>have saved</w:t>
      </w:r>
      <w:r w:rsidR="00FA4030">
        <w:t xml:space="preserve"> every male Hebrew child, prevent</w:t>
      </w:r>
      <w:r w:rsidR="00893F86">
        <w:t>ed</w:t>
      </w:r>
      <w:r w:rsidR="00FA4030">
        <w:t xml:space="preserve"> the grief of every bereft Hebrew parent, liberate</w:t>
      </w:r>
      <w:r w:rsidR="00893F86">
        <w:t>d</w:t>
      </w:r>
      <w:r w:rsidR="00FA4030">
        <w:t xml:space="preserve"> an entire enslaved people – even if she had wanted to.  </w:t>
      </w:r>
    </w:p>
    <w:p w14:paraId="2B9138F0" w14:textId="751FF3B1" w:rsidR="00F62EB1" w:rsidRDefault="00F62EB1" w:rsidP="00F62EB1">
      <w:pPr>
        <w:pStyle w:val="NormalWeb"/>
        <w:spacing w:before="0" w:beforeAutospacing="0" w:after="0" w:afterAutospacing="0"/>
        <w:contextualSpacing/>
        <w:jc w:val="both"/>
      </w:pPr>
      <w:r>
        <w:t>-----</w:t>
      </w:r>
    </w:p>
    <w:p w14:paraId="16168B56" w14:textId="1E388994" w:rsidR="00FA4030" w:rsidRDefault="00FA4030" w:rsidP="00F62EB1">
      <w:pPr>
        <w:pStyle w:val="NormalWeb"/>
        <w:spacing w:before="0" w:beforeAutospacing="0" w:after="0" w:afterAutospacing="0"/>
        <w:contextualSpacing/>
        <w:jc w:val="both"/>
      </w:pPr>
      <w:r>
        <w:t xml:space="preserve">That would </w:t>
      </w:r>
      <w:r w:rsidR="00893F86">
        <w:t>be</w:t>
      </w:r>
      <w:r>
        <w:t xml:space="preserve"> impossible.</w:t>
      </w:r>
    </w:p>
    <w:p w14:paraId="2DA37938" w14:textId="1938F80F" w:rsidR="00F62EB1" w:rsidRDefault="00F62EB1" w:rsidP="00F62EB1">
      <w:pPr>
        <w:pStyle w:val="NormalWeb"/>
        <w:spacing w:before="0" w:beforeAutospacing="0" w:after="0" w:afterAutospacing="0"/>
        <w:contextualSpacing/>
        <w:jc w:val="both"/>
      </w:pPr>
      <w:r>
        <w:t>-----</w:t>
      </w:r>
    </w:p>
    <w:p w14:paraId="446559B1" w14:textId="39912992" w:rsidR="00FA4030" w:rsidRDefault="00FA4030" w:rsidP="00F62EB1">
      <w:pPr>
        <w:pStyle w:val="NormalWeb"/>
        <w:spacing w:before="0" w:beforeAutospacing="0" w:after="0" w:afterAutospacing="0"/>
        <w:contextualSpacing/>
        <w:jc w:val="both"/>
      </w:pPr>
      <w:r>
        <w:t xml:space="preserve">But she </w:t>
      </w:r>
      <w:r w:rsidR="00521040">
        <w:t xml:space="preserve">heard </w:t>
      </w:r>
      <w:r>
        <w:t>one</w:t>
      </w:r>
      <w:r w:rsidR="00521040">
        <w:t xml:space="preserve"> child's cry and</w:t>
      </w:r>
      <w:r>
        <w:t xml:space="preserve"> reached out to solve the problem she </w:t>
      </w:r>
      <w:r w:rsidRPr="00F62EB1">
        <w:rPr>
          <w:i/>
          <w:iCs/>
        </w:rPr>
        <w:t>could,</w:t>
      </w:r>
      <w:r>
        <w:t xml:space="preserve"> </w:t>
      </w:r>
      <w:r w:rsidRPr="00F62EB1">
        <w:rPr>
          <w:i/>
          <w:iCs/>
        </w:rPr>
        <w:t>despite</w:t>
      </w:r>
      <w:r>
        <w:t xml:space="preserve"> the risk.</w:t>
      </w:r>
    </w:p>
    <w:p w14:paraId="10F4A2E1" w14:textId="5125A890" w:rsidR="00F62EB1" w:rsidRDefault="00F62EB1" w:rsidP="00F62EB1">
      <w:pPr>
        <w:pStyle w:val="NormalWeb"/>
        <w:spacing w:before="0" w:beforeAutospacing="0" w:after="0" w:afterAutospacing="0"/>
        <w:contextualSpacing/>
        <w:jc w:val="both"/>
      </w:pPr>
      <w:r>
        <w:t>-----</w:t>
      </w:r>
    </w:p>
    <w:p w14:paraId="0EF320F5" w14:textId="22DC1623" w:rsidR="001D0F86" w:rsidRDefault="00FA4030" w:rsidP="00F62EB1">
      <w:pPr>
        <w:pStyle w:val="NormalWeb"/>
        <w:spacing w:before="0" w:beforeAutospacing="0" w:after="0" w:afterAutospacing="0"/>
        <w:contextualSpacing/>
        <w:jc w:val="both"/>
      </w:pPr>
      <w:r>
        <w:t>And because</w:t>
      </w:r>
      <w:r w:rsidR="00521040">
        <w:t xml:space="preserve"> she</w:t>
      </w:r>
      <w:r>
        <w:t xml:space="preserve"> did, </w:t>
      </w:r>
      <w:r w:rsidR="00521040">
        <w:t>becaus</w:t>
      </w:r>
      <w:r>
        <w:t xml:space="preserve">e – whatever her intentions or expectations – her </w:t>
      </w:r>
      <w:r w:rsidR="00521040">
        <w:t xml:space="preserve">hand did not hang idle while a fellow human being needed her help,  </w:t>
      </w:r>
      <w:r>
        <w:t>achieving the impossible is exactly what she did.</w:t>
      </w:r>
    </w:p>
    <w:sectPr w:rsidR="001D0F86" w:rsidSect="00C1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7"/>
    <w:rsid w:val="00015030"/>
    <w:rsid w:val="00055E7C"/>
    <w:rsid w:val="001402F0"/>
    <w:rsid w:val="0017342E"/>
    <w:rsid w:val="001C2BF3"/>
    <w:rsid w:val="001D0F86"/>
    <w:rsid w:val="001E6AB8"/>
    <w:rsid w:val="00295A44"/>
    <w:rsid w:val="002C1EFC"/>
    <w:rsid w:val="002F0889"/>
    <w:rsid w:val="00352EAC"/>
    <w:rsid w:val="00462F5C"/>
    <w:rsid w:val="004D5599"/>
    <w:rsid w:val="00521040"/>
    <w:rsid w:val="00526011"/>
    <w:rsid w:val="00602008"/>
    <w:rsid w:val="0061212C"/>
    <w:rsid w:val="00636E73"/>
    <w:rsid w:val="00681E00"/>
    <w:rsid w:val="00743AAC"/>
    <w:rsid w:val="00763927"/>
    <w:rsid w:val="007B077E"/>
    <w:rsid w:val="00883021"/>
    <w:rsid w:val="00893F86"/>
    <w:rsid w:val="008A0D72"/>
    <w:rsid w:val="008A3584"/>
    <w:rsid w:val="008B13FB"/>
    <w:rsid w:val="008D0B82"/>
    <w:rsid w:val="008E6336"/>
    <w:rsid w:val="008F7030"/>
    <w:rsid w:val="009706E7"/>
    <w:rsid w:val="00A01E2D"/>
    <w:rsid w:val="00A40876"/>
    <w:rsid w:val="00A538B7"/>
    <w:rsid w:val="00A56102"/>
    <w:rsid w:val="00AB53E4"/>
    <w:rsid w:val="00AC07C2"/>
    <w:rsid w:val="00B21E0D"/>
    <w:rsid w:val="00B92DD1"/>
    <w:rsid w:val="00BC019E"/>
    <w:rsid w:val="00C05327"/>
    <w:rsid w:val="00C14099"/>
    <w:rsid w:val="00CB6849"/>
    <w:rsid w:val="00D27631"/>
    <w:rsid w:val="00D466AE"/>
    <w:rsid w:val="00D876AF"/>
    <w:rsid w:val="00D9769C"/>
    <w:rsid w:val="00EA5AA8"/>
    <w:rsid w:val="00EC6D96"/>
    <w:rsid w:val="00ED5E32"/>
    <w:rsid w:val="00F37C01"/>
    <w:rsid w:val="00F4771B"/>
    <w:rsid w:val="00F56C79"/>
    <w:rsid w:val="00F62EB1"/>
    <w:rsid w:val="00F80714"/>
    <w:rsid w:val="00F8698E"/>
    <w:rsid w:val="00FA4030"/>
    <w:rsid w:val="00FB20DD"/>
    <w:rsid w:val="00FB6021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1FB9"/>
  <w15:chartTrackingRefBased/>
  <w15:docId w15:val="{3283ECE0-2D92-4B72-9210-BD6E96EB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04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glossaryitem">
    <w:name w:val="glossary_item"/>
    <w:basedOn w:val="DefaultParagraphFont"/>
    <w:rsid w:val="00521040"/>
  </w:style>
  <w:style w:type="character" w:styleId="Hyperlink">
    <w:name w:val="Hyperlink"/>
    <w:basedOn w:val="DefaultParagraphFont"/>
    <w:uiPriority w:val="99"/>
    <w:semiHidden/>
    <w:unhideWhenUsed/>
    <w:rsid w:val="0052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Gillette</dc:creator>
  <cp:keywords/>
  <dc:description/>
  <cp:lastModifiedBy>Martha Gillette</cp:lastModifiedBy>
  <cp:revision>17</cp:revision>
  <dcterms:created xsi:type="dcterms:W3CDTF">2020-08-27T17:38:00Z</dcterms:created>
  <dcterms:modified xsi:type="dcterms:W3CDTF">2020-08-29T20:12:00Z</dcterms:modified>
</cp:coreProperties>
</file>